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7FE34">
      <w:pPr>
        <w:keepNext w:val="0"/>
        <w:keepLines w:val="0"/>
        <w:pageBreakBefore w:val="0"/>
        <w:widowControl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w w:val="90"/>
          <w:sz w:val="36"/>
          <w:szCs w:val="36"/>
        </w:rPr>
      </w:pPr>
      <w:r>
        <w:rPr>
          <w:rFonts w:hint="eastAsia" w:ascii="方正小标宋简体" w:hAnsi="方正小标宋简体" w:eastAsia="方正小标宋简体" w:cs="方正小标宋简体"/>
          <w:w w:val="90"/>
          <w:sz w:val="36"/>
          <w:szCs w:val="36"/>
          <w:lang w:val="en-US" w:eastAsia="zh-CN"/>
        </w:rPr>
        <w:t>园艺</w:t>
      </w:r>
      <w:r>
        <w:rPr>
          <w:rFonts w:hint="eastAsia" w:ascii="方正小标宋简体" w:hAnsi="方正小标宋简体" w:eastAsia="方正小标宋简体" w:cs="方正小标宋简体"/>
          <w:w w:val="90"/>
          <w:sz w:val="36"/>
          <w:szCs w:val="36"/>
        </w:rPr>
        <w:t>学院</w:t>
      </w:r>
      <w:r>
        <w:rPr>
          <w:rFonts w:hint="eastAsia" w:ascii="方正小标宋简体" w:hAnsi="方正小标宋简体" w:eastAsia="方正小标宋简体" w:cs="方正小标宋简体"/>
          <w:w w:val="90"/>
          <w:sz w:val="36"/>
          <w:szCs w:val="36"/>
          <w:lang w:val="en-US" w:eastAsia="zh-CN"/>
        </w:rPr>
        <w:t>2024年度</w:t>
      </w:r>
      <w:r>
        <w:rPr>
          <w:rFonts w:hint="eastAsia" w:ascii="方正小标宋简体" w:hAnsi="方正小标宋简体" w:eastAsia="方正小标宋简体" w:cs="方正小标宋简体"/>
          <w:w w:val="90"/>
          <w:sz w:val="36"/>
          <w:szCs w:val="36"/>
        </w:rPr>
        <w:t>党员领导</w:t>
      </w:r>
      <w:r>
        <w:rPr>
          <w:rFonts w:hint="eastAsia" w:ascii="方正小标宋简体" w:hAnsi="方正小标宋简体" w:eastAsia="方正小标宋简体" w:cs="方正小标宋简体"/>
          <w:w w:val="90"/>
          <w:sz w:val="36"/>
          <w:szCs w:val="36"/>
          <w:lang w:val="en-US" w:eastAsia="zh-CN"/>
        </w:rPr>
        <w:t>干部</w:t>
      </w:r>
      <w:r>
        <w:rPr>
          <w:rFonts w:hint="eastAsia" w:ascii="方正小标宋简体" w:hAnsi="方正小标宋简体" w:eastAsia="方正小标宋简体" w:cs="方正小标宋简体"/>
          <w:w w:val="90"/>
          <w:sz w:val="36"/>
          <w:szCs w:val="36"/>
        </w:rPr>
        <w:t>民主生活会征求意见表</w:t>
      </w:r>
    </w:p>
    <w:p w14:paraId="4FD477E8">
      <w:pPr>
        <w:keepNext w:val="0"/>
        <w:keepLines w:val="0"/>
        <w:pageBreakBefore w:val="0"/>
        <w:widowControl w:val="0"/>
        <w:kinsoku/>
        <w:wordWrap/>
        <w:overflowPunct/>
        <w:topLinePunct w:val="0"/>
        <w:autoSpaceDE/>
        <w:autoSpaceDN/>
        <w:bidi w:val="0"/>
        <w:spacing w:line="500" w:lineRule="exact"/>
        <w:jc w:val="center"/>
        <w:textAlignment w:val="auto"/>
        <w:rPr>
          <w:rFonts w:hint="default" w:ascii="方正小标宋简体" w:hAnsi="方正小标宋简体" w:eastAsia="方正小标宋简体" w:cs="方正小标宋简体"/>
          <w:w w:val="90"/>
          <w:sz w:val="36"/>
          <w:szCs w:val="36"/>
        </w:rPr>
      </w:pPr>
    </w:p>
    <w:tbl>
      <w:tblPr>
        <w:tblStyle w:val="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5931"/>
      </w:tblGrid>
      <w:tr w14:paraId="4E18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46" w:type="dxa"/>
            <w:gridSpan w:val="2"/>
            <w:vAlign w:val="center"/>
          </w:tcPr>
          <w:p w14:paraId="3BB682B6">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对</w:t>
            </w:r>
            <w:r>
              <w:rPr>
                <w:rFonts w:hint="eastAsia" w:ascii="Times New Roman" w:hAnsi="Times New Roman" w:eastAsia="黑体" w:cs="Times New Roman"/>
                <w:sz w:val="28"/>
                <w:szCs w:val="28"/>
                <w:lang w:val="en-US" w:eastAsia="zh-CN"/>
              </w:rPr>
              <w:t>学院党委领导</w:t>
            </w:r>
            <w:bookmarkStart w:id="0" w:name="_GoBack"/>
            <w:bookmarkEnd w:id="0"/>
            <w:r>
              <w:rPr>
                <w:rFonts w:hint="eastAsia" w:ascii="Times New Roman" w:hAnsi="Times New Roman" w:eastAsia="黑体" w:cs="Times New Roman"/>
                <w:sz w:val="28"/>
                <w:szCs w:val="28"/>
                <w:lang w:val="en-US" w:eastAsia="zh-CN"/>
              </w:rPr>
              <w:t>班子</w:t>
            </w:r>
            <w:r>
              <w:rPr>
                <w:rFonts w:hint="default" w:ascii="Times New Roman" w:hAnsi="Times New Roman" w:eastAsia="黑体" w:cs="Times New Roman"/>
                <w:sz w:val="28"/>
                <w:szCs w:val="28"/>
              </w:rPr>
              <w:t>的意见和建议：</w:t>
            </w:r>
          </w:p>
        </w:tc>
      </w:tr>
      <w:tr w14:paraId="044F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jc w:val="center"/>
        </w:trPr>
        <w:tc>
          <w:tcPr>
            <w:tcW w:w="3015" w:type="dxa"/>
            <w:vAlign w:val="center"/>
          </w:tcPr>
          <w:p w14:paraId="07273D96">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b/>
                <w:bCs/>
                <w:sz w:val="24"/>
                <w:lang w:eastAsia="zh-CN"/>
              </w:rPr>
              <w:t>带头严守政治纪律和政治规矩，维护党的团结统一。</w:t>
            </w:r>
            <w:r>
              <w:rPr>
                <w:rFonts w:hint="eastAsia" w:ascii="Times New Roman" w:hAnsi="Times New Roman" w:eastAsia="仿宋_GB2312" w:cs="Times New Roman"/>
                <w:sz w:val="24"/>
                <w:lang w:eastAsia="zh-CN"/>
              </w:rPr>
              <w:t>健全落实以学铸魂、以学增智、以学正风、以学促干长效机制，深刻领悟“两个确立”的决定性意义，坚决做到“两个维护”，自觉防止和反对个人主义、分散主义、自由主义、本位主义，自觉在思想上政治上行动上同以习近平同志为核心的党中央保持高度一致。</w:t>
            </w:r>
          </w:p>
        </w:tc>
        <w:tc>
          <w:tcPr>
            <w:tcW w:w="5931" w:type="dxa"/>
            <w:vAlign w:val="center"/>
          </w:tcPr>
          <w:p w14:paraId="7828D666">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_GB2312" w:cs="Times New Roman"/>
                <w:sz w:val="24"/>
              </w:rPr>
            </w:pPr>
          </w:p>
        </w:tc>
      </w:tr>
      <w:tr w14:paraId="301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3015" w:type="dxa"/>
            <w:vAlign w:val="center"/>
          </w:tcPr>
          <w:p w14:paraId="36768B76">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b/>
                <w:bCs/>
                <w:sz w:val="24"/>
                <w:lang w:eastAsia="zh-CN"/>
              </w:rPr>
              <w:t>带头增强党性、严守纪律、砥砺作风。</w:t>
            </w:r>
            <w:r>
              <w:rPr>
                <w:rFonts w:hint="eastAsia" w:ascii="Times New Roman" w:hAnsi="Times New Roman" w:eastAsia="仿宋_GB2312" w:cs="Times New Roman"/>
                <w:sz w:val="24"/>
                <w:lang w:eastAsia="zh-CN"/>
              </w:rPr>
              <w:t>始终用党性原则修身律己，时刻以《条例》等党规党纪为标尺从严从实检身正己，把党的纪律内化为日用而不觉的言行准则，公正用权、依法用权、为民用权、廉洁用权，锲而不舍落实中央八项规定及其实施细则精神，自觉践行社会主义核心价值观。</w:t>
            </w:r>
          </w:p>
        </w:tc>
        <w:tc>
          <w:tcPr>
            <w:tcW w:w="5931" w:type="dxa"/>
            <w:vAlign w:val="center"/>
          </w:tcPr>
          <w:p w14:paraId="1D84BF9E">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_GB2312" w:cs="Times New Roman"/>
                <w:sz w:val="24"/>
              </w:rPr>
            </w:pPr>
          </w:p>
        </w:tc>
      </w:tr>
      <w:tr w14:paraId="0886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15" w:type="dxa"/>
            <w:vAlign w:val="center"/>
          </w:tcPr>
          <w:p w14:paraId="4A16FD33">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t>带头在遵规守纪、清正廉洁前提下勇于担责、敢于创新。</w:t>
            </w:r>
            <w:r>
              <w:rPr>
                <w:rFonts w:hint="default" w:ascii="Times New Roman" w:hAnsi="Times New Roman" w:eastAsia="仿宋_GB2312" w:cs="Times New Roman"/>
                <w:sz w:val="24"/>
              </w:rPr>
              <w:t>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5931" w:type="dxa"/>
            <w:vAlign w:val="center"/>
          </w:tcPr>
          <w:p w14:paraId="7917086D">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_GB2312" w:cs="Times New Roman"/>
                <w:sz w:val="24"/>
              </w:rPr>
            </w:pPr>
          </w:p>
        </w:tc>
      </w:tr>
      <w:tr w14:paraId="5D0F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3015" w:type="dxa"/>
            <w:vAlign w:val="center"/>
          </w:tcPr>
          <w:p w14:paraId="3A9EA0E8">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t>带头履行全面从严治党政治责任。</w:t>
            </w:r>
            <w:r>
              <w:rPr>
                <w:rFonts w:hint="default" w:ascii="Times New Roman" w:hAnsi="Times New Roman" w:eastAsia="仿宋_GB2312" w:cs="Times New Roman"/>
                <w:sz w:val="24"/>
              </w:rPr>
              <w:t>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5931" w:type="dxa"/>
            <w:vAlign w:val="center"/>
          </w:tcPr>
          <w:p w14:paraId="54D93DC2">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_GB2312" w:cs="Times New Roman"/>
                <w:sz w:val="24"/>
              </w:rPr>
            </w:pPr>
          </w:p>
        </w:tc>
      </w:tr>
      <w:tr w14:paraId="4EF8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3015" w:type="dxa"/>
            <w:vAlign w:val="center"/>
          </w:tcPr>
          <w:p w14:paraId="0742052A">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Times New Roman" w:hAnsi="Times New Roman" w:eastAsia="仿宋_GB2312" w:cs="Times New Roman"/>
                <w:b/>
                <w:bCs/>
                <w:sz w:val="24"/>
                <w:lang w:val="en-US" w:eastAsia="zh-CN"/>
              </w:rPr>
            </w:pPr>
            <w:r>
              <w:rPr>
                <w:rFonts w:hint="eastAsia" w:ascii="Times New Roman" w:hAnsi="Times New Roman" w:eastAsia="仿宋_GB2312" w:cs="Times New Roman"/>
                <w:b/>
                <w:bCs/>
                <w:sz w:val="24"/>
                <w:lang w:val="en-US" w:eastAsia="zh-CN"/>
              </w:rPr>
              <w:t>其他</w:t>
            </w:r>
            <w:r>
              <w:rPr>
                <w:rFonts w:hint="default" w:ascii="Times New Roman" w:hAnsi="Times New Roman" w:eastAsia="仿宋_GB2312" w:cs="Times New Roman"/>
                <w:b/>
                <w:bCs/>
                <w:sz w:val="24"/>
              </w:rPr>
              <w:t>具体工作问题</w:t>
            </w:r>
            <w:r>
              <w:rPr>
                <w:rFonts w:hint="eastAsia" w:ascii="Times New Roman" w:hAnsi="Times New Roman" w:eastAsia="仿宋_GB2312" w:cs="Times New Roman"/>
                <w:b/>
                <w:bCs/>
                <w:sz w:val="24"/>
                <w:lang w:val="en-US" w:eastAsia="zh-CN"/>
              </w:rPr>
              <w:t>等。</w:t>
            </w:r>
          </w:p>
        </w:tc>
        <w:tc>
          <w:tcPr>
            <w:tcW w:w="5931" w:type="dxa"/>
            <w:vAlign w:val="center"/>
          </w:tcPr>
          <w:p w14:paraId="61DA0EC9">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_GB2312" w:cs="Times New Roman"/>
                <w:sz w:val="24"/>
              </w:rPr>
            </w:pPr>
          </w:p>
        </w:tc>
      </w:tr>
      <w:tr w14:paraId="2788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946" w:type="dxa"/>
            <w:gridSpan w:val="2"/>
            <w:vAlign w:val="center"/>
          </w:tcPr>
          <w:p w14:paraId="366AEFD8">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黑体" w:cs="Times New Roman"/>
                <w:sz w:val="24"/>
              </w:rPr>
            </w:pPr>
            <w:r>
              <w:rPr>
                <w:rFonts w:hint="default" w:ascii="Times New Roman" w:hAnsi="Times New Roman" w:eastAsia="黑体" w:cs="Times New Roman"/>
                <w:sz w:val="28"/>
                <w:szCs w:val="28"/>
              </w:rPr>
              <w:t>对党员领导干部个人的意见和建议：</w:t>
            </w:r>
            <w:r>
              <w:rPr>
                <w:rFonts w:hint="default" w:ascii="Times New Roman" w:hAnsi="Times New Roman" w:eastAsia="仿宋_GB2312" w:cs="Times New Roman"/>
                <w:sz w:val="28"/>
                <w:szCs w:val="28"/>
              </w:rPr>
              <w:t>（主要包括上述方面内容</w:t>
            </w:r>
            <w:r>
              <w:rPr>
                <w:rFonts w:hint="eastAsia" w:ascii="Times New Roman" w:hAnsi="Times New Roman" w:eastAsia="仿宋_GB2312" w:cs="Times New Roman"/>
                <w:sz w:val="28"/>
                <w:szCs w:val="28"/>
                <w:lang w:eastAsia="zh-CN"/>
              </w:rPr>
              <w:t>，可附页</w:t>
            </w:r>
            <w:r>
              <w:rPr>
                <w:rFonts w:hint="default" w:ascii="Times New Roman" w:hAnsi="Times New Roman" w:eastAsia="仿宋_GB2312" w:cs="Times New Roman"/>
                <w:sz w:val="28"/>
                <w:szCs w:val="28"/>
              </w:rPr>
              <w:t>）</w:t>
            </w:r>
          </w:p>
        </w:tc>
      </w:tr>
      <w:tr w14:paraId="0362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015" w:type="dxa"/>
            <w:vAlign w:val="center"/>
          </w:tcPr>
          <w:p w14:paraId="48E1C627">
            <w:pPr>
              <w:keepNext w:val="0"/>
              <w:keepLines w:val="0"/>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姓  名</w:t>
            </w:r>
          </w:p>
        </w:tc>
        <w:tc>
          <w:tcPr>
            <w:tcW w:w="5931" w:type="dxa"/>
            <w:vAlign w:val="center"/>
          </w:tcPr>
          <w:p w14:paraId="17C721B6">
            <w:pPr>
              <w:keepNext w:val="0"/>
              <w:keepLines w:val="0"/>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存在的主要问题</w:t>
            </w:r>
          </w:p>
        </w:tc>
      </w:tr>
      <w:tr w14:paraId="3988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015" w:type="dxa"/>
            <w:vAlign w:val="center"/>
          </w:tcPr>
          <w:p w14:paraId="4851A166">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徐添庆</w:t>
            </w:r>
          </w:p>
        </w:tc>
        <w:tc>
          <w:tcPr>
            <w:tcW w:w="5931" w:type="dxa"/>
            <w:vAlign w:val="center"/>
          </w:tcPr>
          <w:p w14:paraId="02B4EF0A">
            <w:pPr>
              <w:keepNext w:val="0"/>
              <w:keepLines w:val="0"/>
              <w:pageBreakBefore w:val="0"/>
              <w:widowControl w:val="0"/>
              <w:kinsoku/>
              <w:wordWrap/>
              <w:overflowPunct/>
              <w:topLinePunct w:val="0"/>
              <w:autoSpaceDE/>
              <w:autoSpaceDN/>
              <w:bidi w:val="0"/>
              <w:spacing w:line="480" w:lineRule="exact"/>
              <w:ind w:right="960"/>
              <w:jc w:val="center"/>
              <w:textAlignment w:val="auto"/>
              <w:rPr>
                <w:rFonts w:hint="default" w:ascii="Times New Roman" w:hAnsi="Times New Roman" w:eastAsia="仿宋_GB2312" w:cs="Times New Roman"/>
                <w:szCs w:val="21"/>
              </w:rPr>
            </w:pPr>
          </w:p>
          <w:p w14:paraId="216DEE68">
            <w:pPr>
              <w:keepNext w:val="0"/>
              <w:keepLines w:val="0"/>
              <w:pageBreakBefore w:val="0"/>
              <w:widowControl w:val="0"/>
              <w:kinsoku/>
              <w:wordWrap/>
              <w:overflowPunct/>
              <w:topLinePunct w:val="0"/>
              <w:autoSpaceDE/>
              <w:autoSpaceDN/>
              <w:bidi w:val="0"/>
              <w:spacing w:line="480" w:lineRule="exact"/>
              <w:ind w:right="960"/>
              <w:jc w:val="center"/>
              <w:textAlignment w:val="auto"/>
              <w:rPr>
                <w:rFonts w:hint="default" w:ascii="Times New Roman" w:hAnsi="Times New Roman" w:eastAsia="仿宋_GB2312" w:cs="Times New Roman"/>
                <w:szCs w:val="21"/>
              </w:rPr>
            </w:pPr>
          </w:p>
        </w:tc>
      </w:tr>
      <w:tr w14:paraId="53BE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015" w:type="dxa"/>
            <w:vAlign w:val="center"/>
          </w:tcPr>
          <w:p w14:paraId="38D9396B">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胡桂兵</w:t>
            </w:r>
          </w:p>
        </w:tc>
        <w:tc>
          <w:tcPr>
            <w:tcW w:w="5931" w:type="dxa"/>
            <w:vAlign w:val="center"/>
          </w:tcPr>
          <w:p w14:paraId="548777E0">
            <w:pPr>
              <w:keepNext w:val="0"/>
              <w:keepLines w:val="0"/>
              <w:pageBreakBefore w:val="0"/>
              <w:widowControl w:val="0"/>
              <w:kinsoku/>
              <w:wordWrap/>
              <w:overflowPunct/>
              <w:topLinePunct w:val="0"/>
              <w:autoSpaceDE/>
              <w:autoSpaceDN/>
              <w:bidi w:val="0"/>
              <w:spacing w:line="480" w:lineRule="exact"/>
              <w:ind w:right="960"/>
              <w:jc w:val="center"/>
              <w:textAlignment w:val="auto"/>
              <w:rPr>
                <w:rFonts w:hint="default" w:ascii="Times New Roman" w:hAnsi="Times New Roman" w:eastAsia="仿宋_GB2312" w:cs="Times New Roman"/>
                <w:szCs w:val="21"/>
              </w:rPr>
            </w:pPr>
          </w:p>
          <w:p w14:paraId="32EA2C39">
            <w:pPr>
              <w:keepNext w:val="0"/>
              <w:keepLines w:val="0"/>
              <w:pageBreakBefore w:val="0"/>
              <w:widowControl w:val="0"/>
              <w:kinsoku/>
              <w:wordWrap/>
              <w:overflowPunct/>
              <w:topLinePunct w:val="0"/>
              <w:autoSpaceDE/>
              <w:autoSpaceDN/>
              <w:bidi w:val="0"/>
              <w:spacing w:line="480" w:lineRule="exact"/>
              <w:ind w:right="960"/>
              <w:jc w:val="center"/>
              <w:textAlignment w:val="auto"/>
              <w:rPr>
                <w:rFonts w:hint="default" w:ascii="Times New Roman" w:hAnsi="Times New Roman" w:eastAsia="仿宋_GB2312" w:cs="Times New Roman"/>
                <w:szCs w:val="21"/>
              </w:rPr>
            </w:pPr>
          </w:p>
        </w:tc>
      </w:tr>
      <w:tr w14:paraId="330F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015" w:type="dxa"/>
            <w:vAlign w:val="center"/>
          </w:tcPr>
          <w:p w14:paraId="2941ECEC">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李  伟</w:t>
            </w:r>
          </w:p>
        </w:tc>
        <w:tc>
          <w:tcPr>
            <w:tcW w:w="5931" w:type="dxa"/>
            <w:vAlign w:val="center"/>
          </w:tcPr>
          <w:p w14:paraId="44F6918F">
            <w:pPr>
              <w:keepNext w:val="0"/>
              <w:keepLines w:val="0"/>
              <w:pageBreakBefore w:val="0"/>
              <w:widowControl w:val="0"/>
              <w:kinsoku/>
              <w:wordWrap/>
              <w:overflowPunct/>
              <w:topLinePunct w:val="0"/>
              <w:autoSpaceDE/>
              <w:autoSpaceDN/>
              <w:bidi w:val="0"/>
              <w:spacing w:line="480" w:lineRule="exact"/>
              <w:ind w:right="960"/>
              <w:jc w:val="center"/>
              <w:textAlignment w:val="auto"/>
              <w:rPr>
                <w:rFonts w:hint="default" w:ascii="Times New Roman" w:hAnsi="Times New Roman" w:eastAsia="仿宋_GB2312" w:cs="Times New Roman"/>
                <w:szCs w:val="21"/>
              </w:rPr>
            </w:pPr>
          </w:p>
          <w:p w14:paraId="14D9B05C">
            <w:pPr>
              <w:keepNext w:val="0"/>
              <w:keepLines w:val="0"/>
              <w:pageBreakBefore w:val="0"/>
              <w:widowControl w:val="0"/>
              <w:kinsoku/>
              <w:wordWrap/>
              <w:overflowPunct/>
              <w:topLinePunct w:val="0"/>
              <w:autoSpaceDE/>
              <w:autoSpaceDN/>
              <w:bidi w:val="0"/>
              <w:spacing w:line="480" w:lineRule="exact"/>
              <w:ind w:right="960"/>
              <w:jc w:val="center"/>
              <w:textAlignment w:val="auto"/>
              <w:rPr>
                <w:rFonts w:hint="default" w:ascii="Times New Roman" w:hAnsi="Times New Roman" w:eastAsia="仿宋_GB2312" w:cs="Times New Roman"/>
                <w:szCs w:val="21"/>
              </w:rPr>
            </w:pPr>
          </w:p>
        </w:tc>
      </w:tr>
      <w:tr w14:paraId="0912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015" w:type="dxa"/>
            <w:vAlign w:val="center"/>
          </w:tcPr>
          <w:p w14:paraId="089E75D9">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刘少群</w:t>
            </w:r>
          </w:p>
        </w:tc>
        <w:tc>
          <w:tcPr>
            <w:tcW w:w="5931" w:type="dxa"/>
            <w:vAlign w:val="center"/>
          </w:tcPr>
          <w:p w14:paraId="20D961F6">
            <w:pPr>
              <w:keepNext w:val="0"/>
              <w:keepLines w:val="0"/>
              <w:pageBreakBefore w:val="0"/>
              <w:widowControl w:val="0"/>
              <w:kinsoku/>
              <w:wordWrap/>
              <w:overflowPunct/>
              <w:topLinePunct w:val="0"/>
              <w:autoSpaceDE/>
              <w:autoSpaceDN/>
              <w:bidi w:val="0"/>
              <w:spacing w:line="480" w:lineRule="exact"/>
              <w:ind w:right="960"/>
              <w:jc w:val="center"/>
              <w:textAlignment w:val="auto"/>
              <w:rPr>
                <w:rFonts w:hint="default" w:ascii="Times New Roman" w:hAnsi="Times New Roman" w:eastAsia="仿宋_GB2312" w:cs="Times New Roman"/>
                <w:szCs w:val="21"/>
              </w:rPr>
            </w:pPr>
          </w:p>
        </w:tc>
      </w:tr>
      <w:tr w14:paraId="7E7D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015" w:type="dxa"/>
            <w:vAlign w:val="center"/>
          </w:tcPr>
          <w:p w14:paraId="3AE76CC9">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陈长明</w:t>
            </w:r>
          </w:p>
        </w:tc>
        <w:tc>
          <w:tcPr>
            <w:tcW w:w="5931" w:type="dxa"/>
            <w:vAlign w:val="center"/>
          </w:tcPr>
          <w:p w14:paraId="753D84B6">
            <w:pPr>
              <w:keepNext w:val="0"/>
              <w:keepLines w:val="0"/>
              <w:pageBreakBefore w:val="0"/>
              <w:widowControl w:val="0"/>
              <w:kinsoku/>
              <w:wordWrap/>
              <w:overflowPunct/>
              <w:topLinePunct w:val="0"/>
              <w:autoSpaceDE/>
              <w:autoSpaceDN/>
              <w:bidi w:val="0"/>
              <w:spacing w:line="480" w:lineRule="exact"/>
              <w:ind w:right="960"/>
              <w:jc w:val="center"/>
              <w:textAlignment w:val="auto"/>
              <w:rPr>
                <w:rFonts w:hint="default" w:ascii="Times New Roman" w:hAnsi="Times New Roman" w:eastAsia="仿宋_GB2312" w:cs="Times New Roman"/>
                <w:szCs w:val="21"/>
              </w:rPr>
            </w:pPr>
          </w:p>
        </w:tc>
      </w:tr>
    </w:tbl>
    <w:p w14:paraId="160FB8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4AAE98-9E0C-4B53-BBCD-5237915100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9554F62-EEAB-482A-94D3-F0172E38199E}"/>
  </w:font>
  <w:font w:name="仿宋_GB2312">
    <w:panose1 w:val="02010609030101010101"/>
    <w:charset w:val="86"/>
    <w:family w:val="modern"/>
    <w:pitch w:val="default"/>
    <w:sig w:usb0="00000001" w:usb1="080E0000" w:usb2="00000000" w:usb3="00000000" w:csb0="00040000" w:csb1="00000000"/>
    <w:embedRegular r:id="rId3" w:fontKey="{3B92003E-8912-42BC-9BCD-FC0DDB898428}"/>
  </w:font>
  <w:font w:name="方正小标宋简体">
    <w:panose1 w:val="02000000000000000000"/>
    <w:charset w:val="86"/>
    <w:family w:val="script"/>
    <w:pitch w:val="default"/>
    <w:sig w:usb0="00000001" w:usb1="080E0000" w:usb2="00000000" w:usb3="00000000" w:csb0="00040000" w:csb1="00000000"/>
    <w:embedRegular r:id="rId4" w:fontKey="{01D6DA7B-25CB-43CB-AF5A-003C7574F9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E6FD1"/>
    <w:rsid w:val="205235A2"/>
    <w:rsid w:val="7F12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2024-11-18T07:17:00Z</dcterms:created>
  <dc:creator>liuhy</dc:creator>
  <cp:lastModifiedBy>刘合永</cp:lastModifiedBy>
  <dcterms:modified xsi:type="dcterms:W3CDTF">2025-01-06T07:35:29Z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383BCD6BFC864390A397A95675F3EB0F_12</vt:lpwstr>
  </property>
  <property fmtid="{D5CDD505-2E9C-101B-9397-08002B2CF9AE}" pid="4" name="KSOTemplateDocerSaveRecord">
    <vt:lpwstr>eyJoZGlkIjoiOTZhOTE5ZjdiMDQ1Yjk0YjdhNzc0ZjVkYjJiYWVhMjAiLCJ1c2VySWQiOiIzMDEwODE0NzEifQ==</vt:lpwstr>
  </property>
</Properties>
</file>