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90" w:rsidRDefault="004A36F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D2B90" w:rsidRDefault="004A36FD">
      <w:pPr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广东技术师范大学2022年招聘专业技术人员岗位表</w:t>
      </w: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25"/>
        <w:gridCol w:w="1160"/>
        <w:gridCol w:w="1465"/>
        <w:gridCol w:w="675"/>
        <w:gridCol w:w="1188"/>
        <w:gridCol w:w="3011"/>
        <w:gridCol w:w="5259"/>
      </w:tblGrid>
      <w:tr w:rsidR="00BD2B90">
        <w:trPr>
          <w:trHeight w:val="747"/>
          <w:jc w:val="center"/>
        </w:trPr>
        <w:tc>
          <w:tcPr>
            <w:tcW w:w="491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160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465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675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188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3011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5259" w:type="dxa"/>
            <w:vAlign w:val="center"/>
          </w:tcPr>
          <w:p w:rsidR="00BD2B90" w:rsidRDefault="004A36F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A10E2B">
        <w:trPr>
          <w:trHeight w:val="1757"/>
          <w:jc w:val="center"/>
        </w:trPr>
        <w:tc>
          <w:tcPr>
            <w:tcW w:w="491" w:type="dxa"/>
            <w:vAlign w:val="center"/>
          </w:tcPr>
          <w:p w:rsidR="00A10E2B" w:rsidRDefault="00177C48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A10E2B" w:rsidRDefault="00A10E2B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审计处</w:t>
            </w:r>
          </w:p>
        </w:tc>
        <w:tc>
          <w:tcPr>
            <w:tcW w:w="1160" w:type="dxa"/>
            <w:vAlign w:val="center"/>
          </w:tcPr>
          <w:p w:rsidR="00A10E2B" w:rsidRDefault="00A10E2B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工程审计专业技术人员</w:t>
            </w:r>
          </w:p>
        </w:tc>
        <w:tc>
          <w:tcPr>
            <w:tcW w:w="1465" w:type="dxa"/>
            <w:vAlign w:val="center"/>
          </w:tcPr>
          <w:p w:rsidR="00A10E2B" w:rsidRDefault="00A10E2B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SJCZJ01</w:t>
            </w:r>
          </w:p>
        </w:tc>
        <w:tc>
          <w:tcPr>
            <w:tcW w:w="675" w:type="dxa"/>
            <w:vAlign w:val="center"/>
          </w:tcPr>
          <w:p w:rsidR="00A10E2B" w:rsidRDefault="00A10E2B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A10E2B" w:rsidRDefault="00A10E2B" w:rsidP="00A10E2B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A10E2B" w:rsidRDefault="00A10E2B" w:rsidP="00A10E2B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1.如硕士专业为工程管理硕士（A1201</w:t>
            </w:r>
            <w:r>
              <w:rPr>
                <w:rFonts w:ascii="仿宋" w:eastAsia="仿宋" w:hAnsi="仿宋"/>
                <w:bCs/>
                <w:szCs w:val="21"/>
              </w:rPr>
              <w:t>02</w:t>
            </w:r>
            <w:r>
              <w:rPr>
                <w:rFonts w:ascii="仿宋" w:eastAsia="仿宋" w:hAnsi="仿宋" w:hint="eastAsia"/>
                <w:bCs/>
                <w:szCs w:val="21"/>
              </w:rPr>
              <w:t>）、建筑学（A0813）、土木工程(A0814），则本科专业不限；</w:t>
            </w:r>
          </w:p>
          <w:p w:rsidR="00A10E2B" w:rsidRDefault="00A10E2B" w:rsidP="00A10E2B">
            <w:pPr>
              <w:jc w:val="left"/>
            </w:pPr>
            <w:r>
              <w:rPr>
                <w:rFonts w:ascii="仿宋" w:eastAsia="仿宋" w:hAnsi="仿宋" w:hint="eastAsia"/>
                <w:bCs/>
                <w:szCs w:val="21"/>
              </w:rPr>
              <w:t>2.如本科专业为工程造价（B</w:t>
            </w:r>
            <w:r>
              <w:rPr>
                <w:rFonts w:ascii="仿宋" w:eastAsia="仿宋" w:hAnsi="仿宋"/>
                <w:bCs/>
                <w:szCs w:val="21"/>
              </w:rPr>
              <w:t>120105</w:t>
            </w:r>
            <w:r>
              <w:rPr>
                <w:rFonts w:ascii="仿宋" w:eastAsia="仿宋" w:hAnsi="仿宋" w:hint="eastAsia"/>
                <w:bCs/>
                <w:szCs w:val="21"/>
              </w:rPr>
              <w:t>）、工程管理（B1201</w:t>
            </w:r>
            <w:r>
              <w:rPr>
                <w:rFonts w:ascii="仿宋" w:eastAsia="仿宋" w:hAnsi="仿宋"/>
                <w:bCs/>
                <w:szCs w:val="21"/>
              </w:rPr>
              <w:t>03</w:t>
            </w:r>
            <w:r>
              <w:rPr>
                <w:rFonts w:ascii="仿宋" w:eastAsia="仿宋" w:hAnsi="仿宋" w:hint="eastAsia"/>
                <w:bCs/>
                <w:szCs w:val="21"/>
              </w:rPr>
              <w:t>）、建筑类（B0810）、土木类（B0811），则硕士专业不限。</w:t>
            </w:r>
          </w:p>
        </w:tc>
        <w:tc>
          <w:tcPr>
            <w:tcW w:w="5259" w:type="dxa"/>
            <w:vAlign w:val="center"/>
          </w:tcPr>
          <w:p w:rsidR="00A10E2B" w:rsidRDefault="00A10E2B" w:rsidP="00A10E2B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A10E2B" w:rsidRDefault="00A10E2B" w:rsidP="00A10E2B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.政治立场坚定，有良好的师德师风；</w:t>
            </w:r>
          </w:p>
          <w:p w:rsidR="00A10E2B" w:rsidRDefault="003914B1" w:rsidP="00A10E2B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 w:rsidR="00A10E2B">
              <w:rPr>
                <w:rFonts w:ascii="仿宋" w:eastAsia="仿宋" w:hAnsi="仿宋" w:hint="eastAsia"/>
                <w:bCs/>
                <w:szCs w:val="21"/>
              </w:rPr>
              <w:t>.熟悉计算机操作, 能熟练使用广联达工程造价软件、AUTOCAD软件、Office办公软件。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教务处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教育技术中心专业技术人员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JWCZJ01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计算机科学与技术（A0812）、教育技术学（</w:t>
            </w:r>
            <w:r>
              <w:rPr>
                <w:rFonts w:ascii="仿宋" w:eastAsia="仿宋" w:hAnsi="仿宋"/>
                <w:bCs/>
                <w:szCs w:val="21"/>
              </w:rPr>
              <w:t>A040110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周岁以下，身心健康;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2.政治立场坚定，有良好的师德师风；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具备较强的计算机软硬件应用与维护能力，具有为教育技术现代化提供技术支持、资源建设与应用、教育技术培训等能力。</w:t>
            </w:r>
          </w:p>
        </w:tc>
      </w:tr>
      <w:tr w:rsidR="00177C48" w:rsidTr="003914B1">
        <w:trPr>
          <w:trHeight w:val="1558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档案馆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专业技术人员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DAGZJ01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center"/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259" w:type="dxa"/>
            <w:vAlign w:val="center"/>
          </w:tcPr>
          <w:p w:rsidR="00177C48" w:rsidRPr="003914B1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.中共党员（含预备党员）；</w:t>
            </w:r>
            <w:r>
              <w:rPr>
                <w:rFonts w:ascii="仿宋" w:eastAsia="仿宋" w:hAnsi="仿宋"/>
                <w:bCs/>
                <w:szCs w:val="21"/>
              </w:rPr>
              <w:br/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.年龄3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  <w:r>
              <w:rPr>
                <w:rFonts w:ascii="仿宋" w:eastAsia="仿宋" w:hAnsi="仿宋"/>
                <w:bCs/>
                <w:szCs w:val="21"/>
              </w:rPr>
              <w:br/>
            </w:r>
            <w:r>
              <w:rPr>
                <w:rFonts w:ascii="仿宋" w:eastAsia="仿宋" w:hAnsi="仿宋" w:hint="eastAsia"/>
                <w:bCs/>
                <w:szCs w:val="21"/>
              </w:rPr>
              <w:t>3.</w:t>
            </w:r>
            <w:r w:rsidRPr="003914B1"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  <w:r>
              <w:rPr>
                <w:rFonts w:ascii="仿宋" w:eastAsia="仿宋" w:hAnsi="仿宋"/>
                <w:bCs/>
                <w:szCs w:val="21"/>
              </w:rPr>
              <w:br/>
              <w:t>4</w:t>
            </w:r>
            <w:r>
              <w:rPr>
                <w:rFonts w:ascii="仿宋" w:eastAsia="仿宋" w:hAnsi="仿宋" w:hint="eastAsia"/>
                <w:bCs/>
                <w:szCs w:val="21"/>
              </w:rPr>
              <w:t>.计算机操作熟练, 掌握常用办公软件。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图书馆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专业技术人员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TSGZJ01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图书情报与档案管理（</w:t>
            </w:r>
            <w:r>
              <w:rPr>
                <w:rFonts w:ascii="仿宋" w:eastAsia="仿宋" w:hAnsi="仿宋"/>
                <w:bCs/>
                <w:szCs w:val="21"/>
              </w:rPr>
              <w:t>A1205</w:t>
            </w:r>
            <w:r>
              <w:rPr>
                <w:rFonts w:ascii="仿宋" w:eastAsia="仿宋" w:hAnsi="仿宋" w:hint="eastAsia"/>
                <w:bCs/>
                <w:szCs w:val="21"/>
              </w:rPr>
              <w:t>）、民族学（A0304）、外国语言文学（</w:t>
            </w:r>
            <w:r>
              <w:rPr>
                <w:rFonts w:ascii="仿宋" w:eastAsia="仿宋" w:hAnsi="仿宋"/>
                <w:bCs/>
                <w:szCs w:val="21"/>
              </w:rPr>
              <w:t>A0502</w:t>
            </w:r>
            <w:r>
              <w:rPr>
                <w:rFonts w:ascii="仿宋" w:eastAsia="仿宋" w:hAnsi="仿宋" w:hint="eastAsia"/>
                <w:bCs/>
                <w:szCs w:val="21"/>
              </w:rPr>
              <w:t>）、计算机科学与技术（A0812）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1.年龄在3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  <w:r>
              <w:rPr>
                <w:rFonts w:ascii="仿宋" w:eastAsia="仿宋" w:hAnsi="仿宋"/>
                <w:bCs/>
                <w:szCs w:val="21"/>
              </w:rPr>
              <w:br/>
            </w:r>
            <w:r>
              <w:rPr>
                <w:rFonts w:ascii="仿宋" w:eastAsia="仿宋" w:hAnsi="仿宋" w:hint="eastAsia"/>
                <w:bCs/>
                <w:szCs w:val="21"/>
              </w:rPr>
              <w:t>2.</w:t>
            </w:r>
            <w:r w:rsidRPr="00A658C5"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Pr="00A658C5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.计算机操作熟练, 掌握常用办公软件。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lastRenderedPageBreak/>
              <w:t>5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财务处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专业技术人员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CWCZJ01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</w:pPr>
            <w:r>
              <w:rPr>
                <w:rFonts w:ascii="仿宋" w:eastAsia="仿宋" w:hAnsi="仿宋" w:hint="eastAsia"/>
                <w:bCs/>
                <w:szCs w:val="21"/>
              </w:rPr>
              <w:t>会计学、会计硕士、审计硕士、企业管理（财务管理方向）、财政学、税务硕士</w:t>
            </w:r>
          </w:p>
        </w:tc>
        <w:tc>
          <w:tcPr>
            <w:tcW w:w="5259" w:type="dxa"/>
            <w:vAlign w:val="center"/>
          </w:tcPr>
          <w:p w:rsidR="00177C48" w:rsidRPr="00B853DD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  <w:r>
              <w:rPr>
                <w:rFonts w:ascii="仿宋" w:eastAsia="仿宋" w:hAnsi="仿宋"/>
                <w:bCs/>
                <w:szCs w:val="21"/>
              </w:rPr>
              <w:br/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.政治立场坚定，有良好的师德师风；</w:t>
            </w:r>
          </w:p>
          <w:p w:rsidR="00177C48" w:rsidRPr="00B853DD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.计算机操作熟练, 掌握常用办公软件；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境外高校毕业的应聘者所学专业须与财务相近；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5.</w:t>
            </w:r>
            <w:r>
              <w:rPr>
                <w:rFonts w:ascii="仿宋" w:eastAsia="仿宋" w:hAnsi="仿宋" w:hint="eastAsia"/>
                <w:bCs/>
                <w:szCs w:val="21"/>
              </w:rPr>
              <w:t>具有高级会计师、高级审计师职称的年龄可放宽至</w:t>
            </w:r>
            <w:r>
              <w:rPr>
                <w:rFonts w:ascii="仿宋" w:eastAsia="仿宋" w:hAnsi="仿宋"/>
                <w:bCs/>
                <w:szCs w:val="21"/>
              </w:rPr>
              <w:t>35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网络信息中心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网络管理员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WLZXZJ01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技术学（A040110）、计算机科学与技术（A0812）、软件工程（A0835）、网络空间安全（A0839）、信息与通信工程（A0810）、新一代电子信息技术硕士（专业硕士）（A084001）、计算机技术硕士（专业硕士）（A084004）、软件工程硕士（专业硕士）（A084005)、人工智能硕士（专业硕士）（A084010）、大数据技术与工程（专业硕士）（A084011）、网络与信息安全硕士（专业硕士）（A084012）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1.年龄30周岁以下，身心健康；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</w:t>
            </w:r>
            <w:r w:rsidRPr="00A658C5"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3.熟悉Windows Server、Linux操作系统及数据库系统的安装、配置和优化；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4.熟悉网络规划及常用网络设备的安装和配置。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网络信息中心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信息管理员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WLZXZJ02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技术学（A040110）、计算机科学与技术（A0812）、软件工程（A0835）、网络空间安全（A0839）、信息与通信工程（A0810）、新一代电子信息技术硕士（专业硕士）（A084001）、计算机技术硕士（专业硕士）（A084004）、软件工程硕士（专业硕士）（A084005)、人工智能硕士（专业硕士）（A084010）、大数据技术与工程（专业硕士）（A084011）、网络与信息安全硕士（专业硕士）（A084012）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1.年龄在30周岁以下，身心健康；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 w:rsidRPr="00A658C5"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3.熟练掌握Oracle、SqlServer、Mysql等常用数据库的安装、配置和管理,熟悉IIS、Tomcat等应用服务器，具有JAVA、PHP或.NET开发经验；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4.熟悉Windows Server、Linux操作系统的安装、配置和优化；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5.熟悉常见的Web漏洞包括SQL注入、跨站分析、上传漏洞原理、防范方法和审计方法,掌握抓包分析、病毒木马防范、信息存储和传输安全方法。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8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财经学院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CJSY01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信息电子类（1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 w:rsidR="000C57D1">
              <w:rPr>
                <w:rFonts w:ascii="仿宋" w:eastAsia="仿宋" w:hAnsi="仿宋" w:hint="eastAsia"/>
                <w:bCs/>
                <w:szCs w:val="21"/>
              </w:rPr>
              <w:t>计</w:t>
            </w:r>
            <w:r>
              <w:rPr>
                <w:rFonts w:ascii="仿宋" w:eastAsia="仿宋" w:hAnsi="仿宋" w:hint="eastAsia"/>
                <w:bCs/>
                <w:szCs w:val="21"/>
              </w:rPr>
              <w:t>算机操作熟练, 掌握常用办公软件；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能胜任经济学、管理学等专业实验室建设与管理工作。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MSSY01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艺术学(A050401)</w:t>
            </w:r>
          </w:p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美术学(A050403)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1.年龄30周岁以下，身心健康;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政治立场坚定，有良好的师德师风;</w:t>
            </w:r>
          </w:p>
          <w:p w:rsidR="00177C48" w:rsidRDefault="00177C48" w:rsidP="00177C4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本科为美术学专业，有美术馆策展工作经历;</w:t>
            </w:r>
          </w:p>
          <w:p w:rsidR="00177C48" w:rsidRDefault="00177C48" w:rsidP="00177C4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4.熟练掌握WORD、EXCEL办公软件及PS图像处理软件，</w:t>
            </w:r>
          </w:p>
          <w:p w:rsidR="00177C48" w:rsidRDefault="00177C48" w:rsidP="00177C4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文字写作功底强，能熟练使用外语交流。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10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机电学院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JDSY01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机械制造及其自动化（A</w:t>
            </w:r>
            <w:r>
              <w:rPr>
                <w:rFonts w:ascii="仿宋" w:eastAsia="仿宋" w:hAnsi="仿宋"/>
                <w:bCs/>
                <w:szCs w:val="21"/>
              </w:rPr>
              <w:t>080201）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机械电子工程（</w:t>
            </w:r>
            <w:r>
              <w:rPr>
                <w:rFonts w:ascii="仿宋" w:eastAsia="仿宋" w:hAnsi="仿宋"/>
                <w:bCs/>
                <w:szCs w:val="21"/>
              </w:rPr>
              <w:t>A080202）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机械设计及理论(</w:t>
            </w:r>
            <w:r>
              <w:rPr>
                <w:rFonts w:ascii="仿宋" w:eastAsia="仿宋" w:hAnsi="仿宋"/>
                <w:bCs/>
                <w:szCs w:val="21"/>
              </w:rPr>
              <w:t>A080203)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职业技术教育硕士（加工制造方向）(</w:t>
            </w:r>
            <w:r>
              <w:rPr>
                <w:rFonts w:ascii="仿宋" w:eastAsia="仿宋" w:hAnsi="仿宋"/>
                <w:bCs/>
                <w:szCs w:val="21"/>
              </w:rPr>
              <w:t>A040</w:t>
            </w:r>
            <w:r>
              <w:rPr>
                <w:rFonts w:ascii="仿宋" w:eastAsia="仿宋" w:hAnsi="仿宋" w:hint="eastAsia"/>
                <w:bCs/>
                <w:szCs w:val="21"/>
              </w:rPr>
              <w:t>119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能熟练使用O</w:t>
            </w:r>
            <w:r>
              <w:rPr>
                <w:rFonts w:ascii="仿宋" w:eastAsia="仿宋" w:hAnsi="仿宋"/>
                <w:bCs/>
                <w:szCs w:val="21"/>
              </w:rPr>
              <w:t>ffice</w:t>
            </w:r>
            <w:r>
              <w:rPr>
                <w:rFonts w:ascii="仿宋" w:eastAsia="仿宋" w:hAnsi="仿宋" w:hint="eastAsia"/>
                <w:bCs/>
                <w:szCs w:val="21"/>
              </w:rPr>
              <w:t>、Solidworks等软件，能熟练操作数控机床或机器人设备。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11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工业中心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GYSY01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机械工程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0802</w:t>
            </w:r>
            <w:r>
              <w:rPr>
                <w:rFonts w:ascii="仿宋" w:eastAsia="仿宋" w:hAnsi="仿宋" w:hint="eastAsia"/>
                <w:bCs/>
                <w:szCs w:val="21"/>
              </w:rPr>
              <w:t>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控制科学与工程（A0811）、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材料加工工程（A080503）、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职业技术</w:t>
            </w:r>
            <w:r>
              <w:rPr>
                <w:rFonts w:ascii="仿宋" w:eastAsia="仿宋" w:hAnsi="仿宋"/>
                <w:bCs/>
                <w:szCs w:val="21"/>
              </w:rPr>
              <w:t>教育</w:t>
            </w:r>
            <w:r>
              <w:rPr>
                <w:rFonts w:ascii="仿宋" w:eastAsia="仿宋" w:hAnsi="仿宋" w:hint="eastAsia"/>
                <w:bCs/>
                <w:szCs w:val="21"/>
              </w:rPr>
              <w:t>硕士（加工制造方向）（A040119）、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仪器仪表工程硕士（A084007）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1.年龄35周岁以下，身心健康；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2.政治立场坚定，有良好的师德师风；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3.熟悉机械工程训练室操作技能与管理。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自动化学院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ZDHSY01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电气工程（A</w:t>
            </w:r>
            <w:r>
              <w:rPr>
                <w:rFonts w:ascii="仿宋" w:eastAsia="仿宋" w:hAnsi="仿宋"/>
                <w:bCs/>
                <w:szCs w:val="21"/>
              </w:rPr>
              <w:t>0808</w:t>
            </w:r>
            <w:r>
              <w:rPr>
                <w:rFonts w:ascii="仿宋" w:eastAsia="仿宋" w:hAnsi="仿宋" w:hint="eastAsia"/>
                <w:bCs/>
                <w:szCs w:val="21"/>
              </w:rPr>
              <w:t>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控制科学与工程（A</w:t>
            </w:r>
            <w:r>
              <w:rPr>
                <w:rFonts w:ascii="仿宋" w:eastAsia="仿宋" w:hAnsi="仿宋"/>
                <w:bCs/>
                <w:szCs w:val="21"/>
              </w:rPr>
              <w:t>0811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年龄35周岁以下，身心健康;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文学与传媒学院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WCSY01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广播电视艺术学（</w:t>
            </w:r>
            <w:r>
              <w:rPr>
                <w:rFonts w:ascii="仿宋" w:eastAsia="仿宋" w:hAnsi="仿宋"/>
                <w:bCs/>
                <w:szCs w:val="21"/>
              </w:rPr>
              <w:t>A050407</w:t>
            </w:r>
            <w:r>
              <w:rPr>
                <w:rFonts w:ascii="仿宋" w:eastAsia="仿宋" w:hAnsi="仿宋" w:hint="eastAsia"/>
                <w:bCs/>
                <w:szCs w:val="21"/>
              </w:rPr>
              <w:t>）、</w:t>
            </w:r>
            <w:r>
              <w:rPr>
                <w:rFonts w:ascii="仿宋" w:eastAsia="仿宋" w:hAnsi="仿宋"/>
                <w:bCs/>
                <w:szCs w:val="21"/>
              </w:rPr>
              <w:br/>
            </w:r>
            <w:r>
              <w:rPr>
                <w:rFonts w:ascii="仿宋" w:eastAsia="仿宋" w:hAnsi="仿宋" w:hint="eastAsia"/>
                <w:bCs/>
                <w:szCs w:val="21"/>
              </w:rPr>
              <w:t>教育技术学（</w:t>
            </w:r>
            <w:r>
              <w:rPr>
                <w:rFonts w:ascii="仿宋" w:eastAsia="仿宋" w:hAnsi="仿宋"/>
                <w:bCs/>
                <w:szCs w:val="21"/>
              </w:rPr>
              <w:t>A040110</w:t>
            </w:r>
            <w:r>
              <w:rPr>
                <w:rFonts w:ascii="仿宋" w:eastAsia="仿宋" w:hAnsi="仿宋" w:hint="eastAsia"/>
                <w:bCs/>
                <w:szCs w:val="21"/>
              </w:rPr>
              <w:t>）、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计算机科学与技术（A0812）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年龄35周岁以下，身心健康；</w:t>
            </w:r>
            <w:r>
              <w:rPr>
                <w:rFonts w:ascii="仿宋" w:eastAsia="仿宋" w:hAnsi="仿宋"/>
                <w:bCs/>
                <w:szCs w:val="21"/>
              </w:rPr>
              <w:br/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本科专业与硕士专业相关；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能操作广播、影视等常规设备，有相关代表作品。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文学与传媒学院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专任教师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WCJS01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计算机科学与技术（A0812）、</w:t>
            </w:r>
            <w:r>
              <w:rPr>
                <w:rFonts w:ascii="仿宋" w:eastAsia="仿宋" w:hAnsi="仿宋" w:cs="仿宋"/>
                <w:szCs w:val="21"/>
              </w:rPr>
              <w:br/>
            </w:r>
            <w:r>
              <w:rPr>
                <w:rFonts w:ascii="仿宋" w:eastAsia="仿宋" w:hAnsi="仿宋" w:cs="仿宋" w:hint="eastAsia"/>
                <w:szCs w:val="21"/>
              </w:rPr>
              <w:t>软件工程（A0835）、人工智能硕士（A084010）、大数据技术与工程 (A084011)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1.年龄35周岁以下，身心健康；</w:t>
            </w:r>
            <w:r>
              <w:rPr>
                <w:rFonts w:ascii="仿宋" w:eastAsia="仿宋" w:hAnsi="仿宋"/>
                <w:bCs/>
                <w:szCs w:val="21"/>
              </w:rPr>
              <w:br/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 w:rsidRPr="00D2767E">
              <w:rPr>
                <w:rFonts w:ascii="仿宋" w:eastAsia="仿宋" w:hAnsi="仿宋" w:hint="eastAsia"/>
                <w:bCs/>
                <w:szCs w:val="21"/>
              </w:rPr>
              <w:t>.本科专业与硕士专业相关；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能胜任《新媒体用户分析》、《信息可视化》、《新媒体数据分析与应用》等课程相关教学科研工作。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文学与传媒学院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专任教师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WCJS02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设计艺术学（</w:t>
            </w:r>
            <w:r>
              <w:rPr>
                <w:rFonts w:ascii="仿宋" w:eastAsia="仿宋" w:hAnsi="仿宋" w:cs="仿宋"/>
                <w:szCs w:val="21"/>
              </w:rPr>
              <w:t>A050404</w:t>
            </w:r>
            <w:r>
              <w:rPr>
                <w:rFonts w:ascii="仿宋" w:eastAsia="仿宋" w:hAnsi="仿宋" w:cs="仿宋" w:hint="eastAsia"/>
                <w:szCs w:val="21"/>
              </w:rPr>
              <w:t>）、</w:t>
            </w:r>
            <w:r>
              <w:rPr>
                <w:rFonts w:ascii="仿宋" w:eastAsia="仿宋" w:hAnsi="仿宋" w:cs="仿宋"/>
                <w:szCs w:val="21"/>
              </w:rPr>
              <w:br/>
            </w:r>
            <w:r>
              <w:rPr>
                <w:rFonts w:ascii="仿宋" w:eastAsia="仿宋" w:hAnsi="仿宋" w:cs="仿宋" w:hint="eastAsia"/>
                <w:szCs w:val="21"/>
              </w:rPr>
              <w:t>艺术设计硕士（</w:t>
            </w:r>
            <w:r>
              <w:rPr>
                <w:rFonts w:ascii="仿宋" w:eastAsia="仿宋" w:hAnsi="仿宋" w:cs="仿宋"/>
                <w:szCs w:val="21"/>
              </w:rPr>
              <w:t>A050416</w:t>
            </w:r>
            <w:r>
              <w:rPr>
                <w:rFonts w:ascii="仿宋" w:eastAsia="仿宋" w:hAnsi="仿宋" w:cs="仿宋" w:hint="eastAsia"/>
                <w:szCs w:val="21"/>
              </w:rPr>
              <w:t>）、</w:t>
            </w:r>
            <w:r>
              <w:rPr>
                <w:rFonts w:ascii="仿宋" w:eastAsia="仿宋" w:hAnsi="仿宋" w:cs="仿宋"/>
                <w:szCs w:val="21"/>
              </w:rPr>
              <w:br/>
            </w:r>
            <w:r>
              <w:rPr>
                <w:rFonts w:ascii="仿宋" w:eastAsia="仿宋" w:hAnsi="仿宋" w:cs="仿宋" w:hint="eastAsia"/>
                <w:szCs w:val="21"/>
              </w:rPr>
              <w:t>工业设计工程硕士(</w:t>
            </w:r>
            <w:r>
              <w:rPr>
                <w:rFonts w:ascii="仿宋" w:eastAsia="仿宋" w:hAnsi="仿宋" w:cs="仿宋"/>
                <w:szCs w:val="21"/>
              </w:rPr>
              <w:t>A084607)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br/>
            </w:r>
            <w:r>
              <w:rPr>
                <w:rFonts w:ascii="仿宋" w:eastAsia="仿宋" w:hAnsi="仿宋" w:cs="仿宋" w:hint="eastAsia"/>
                <w:szCs w:val="21"/>
              </w:rPr>
              <w:t>管理科学与工程（</w:t>
            </w:r>
            <w:r>
              <w:rPr>
                <w:rFonts w:ascii="仿宋" w:eastAsia="仿宋" w:hAnsi="仿宋" w:cs="仿宋"/>
                <w:szCs w:val="21"/>
              </w:rPr>
              <w:t>A1201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1.年龄35周岁以下，身心健康；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.政治立场坚定，有良好的师德师风；</w:t>
            </w:r>
            <w:r>
              <w:rPr>
                <w:rFonts w:ascii="仿宋" w:eastAsia="仿宋" w:hAnsi="仿宋"/>
                <w:bCs/>
                <w:szCs w:val="21"/>
              </w:rPr>
              <w:br/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本科专业与硕士专业相关；</w:t>
            </w:r>
          </w:p>
          <w:p w:rsidR="00177C48" w:rsidRDefault="00177C48" w:rsidP="00177C4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能胜任《UI设计》、《数字媒体技术与应用》或《新媒体产品设计与项目管理》、《品牌运营与管理》等课程相关教学科研工作。</w:t>
            </w:r>
          </w:p>
        </w:tc>
      </w:tr>
      <w:tr w:rsidR="00177C48">
        <w:trPr>
          <w:trHeight w:val="1757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16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专任教师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MSJS01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艺术学（A0504）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年龄35周岁以下，身心健康;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政治立场坚定，有良好的师德师风;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本科为油画专业，能够胜任油画课程教学工作;</w:t>
            </w:r>
          </w:p>
          <w:p w:rsidR="00177C48" w:rsidRDefault="00177C48" w:rsidP="00177C4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4.有高校专任教师工作经历。</w:t>
            </w:r>
          </w:p>
        </w:tc>
      </w:tr>
      <w:tr w:rsidR="00177C48">
        <w:trPr>
          <w:trHeight w:val="1474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7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专任教师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MSJS03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设计艺术学（</w:t>
            </w:r>
            <w:r>
              <w:rPr>
                <w:rFonts w:ascii="仿宋" w:eastAsia="仿宋" w:hAnsi="仿宋"/>
                <w:bCs/>
                <w:szCs w:val="21"/>
              </w:rPr>
              <w:t>A050404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  <w:r>
              <w:rPr>
                <w:rFonts w:ascii="仿宋" w:eastAsia="仿宋" w:hAnsi="仿宋"/>
                <w:bCs/>
                <w:szCs w:val="21"/>
              </w:rPr>
              <w:br/>
            </w:r>
            <w:r>
              <w:rPr>
                <w:rFonts w:ascii="仿宋" w:eastAsia="仿宋" w:hAnsi="仿宋" w:hint="eastAsia"/>
                <w:bCs/>
                <w:szCs w:val="21"/>
              </w:rPr>
              <w:t>艺术设计硕士（</w:t>
            </w:r>
            <w:r>
              <w:rPr>
                <w:rFonts w:ascii="仿宋" w:eastAsia="仿宋" w:hAnsi="仿宋"/>
                <w:bCs/>
                <w:szCs w:val="21"/>
              </w:rPr>
              <w:t>A050416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A00CC">
              <w:rPr>
                <w:rFonts w:ascii="仿宋" w:eastAsia="仿宋" w:hAnsi="仿宋" w:hint="eastAsia"/>
                <w:bCs/>
                <w:szCs w:val="21"/>
              </w:rPr>
              <w:t>艺术（首饰设计类）</w:t>
            </w:r>
          </w:p>
        </w:tc>
        <w:tc>
          <w:tcPr>
            <w:tcW w:w="5259" w:type="dxa"/>
            <w:vAlign w:val="center"/>
          </w:tcPr>
          <w:p w:rsidR="00177C48" w:rsidRDefault="00177C48" w:rsidP="00177C48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1.年龄35周岁以下，身心健康；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177C48" w:rsidRDefault="00177C48" w:rsidP="00177C48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3.熟练掌握首饰工艺制作，首饰绘图及建模能力强。</w:t>
            </w:r>
          </w:p>
        </w:tc>
      </w:tr>
      <w:tr w:rsidR="00177C48">
        <w:trPr>
          <w:trHeight w:val="1474"/>
          <w:jc w:val="center"/>
        </w:trPr>
        <w:tc>
          <w:tcPr>
            <w:tcW w:w="491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Cs/>
                <w:szCs w:val="21"/>
              </w:rPr>
              <w:t>8</w:t>
            </w:r>
          </w:p>
        </w:tc>
        <w:tc>
          <w:tcPr>
            <w:tcW w:w="172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马克思主义学院</w:t>
            </w:r>
          </w:p>
        </w:tc>
        <w:tc>
          <w:tcPr>
            <w:tcW w:w="1160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专任教师</w:t>
            </w:r>
          </w:p>
        </w:tc>
        <w:tc>
          <w:tcPr>
            <w:tcW w:w="146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MYJSHY01</w:t>
            </w:r>
          </w:p>
        </w:tc>
        <w:tc>
          <w:tcPr>
            <w:tcW w:w="675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177C48" w:rsidRDefault="00177C48" w:rsidP="00177C4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3011" w:type="dxa"/>
            <w:vAlign w:val="center"/>
          </w:tcPr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马克思主义基本原理（A030501）、马克思主义中国化研究（A030503）、思想政治教育（A030505）、马克思主义民族理论与政策（A030402）、科学社会主义与国际共产主义运动（A030203）、中共党史（含：</w:t>
            </w:r>
          </w:p>
          <w:p w:rsidR="00177C48" w:rsidRDefault="00177C48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党的学说与党的建设）（A030204）、马克思主义哲学（A010101）</w:t>
            </w:r>
          </w:p>
        </w:tc>
        <w:tc>
          <w:tcPr>
            <w:tcW w:w="5259" w:type="dxa"/>
            <w:vAlign w:val="center"/>
          </w:tcPr>
          <w:p w:rsidR="006F508F" w:rsidRDefault="00177C48" w:rsidP="006F508F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6F508F">
              <w:rPr>
                <w:rFonts w:ascii="仿宋" w:eastAsia="仿宋" w:hAnsi="仿宋"/>
                <w:bCs/>
                <w:szCs w:val="21"/>
              </w:rPr>
              <w:t>.</w:t>
            </w:r>
            <w:r w:rsidR="006F508F">
              <w:rPr>
                <w:rFonts w:ascii="仿宋" w:eastAsia="仿宋" w:hAnsi="仿宋" w:hint="eastAsia"/>
                <w:bCs/>
                <w:szCs w:val="21"/>
              </w:rPr>
              <w:t>中共党员（含预备党员）；</w:t>
            </w:r>
          </w:p>
          <w:p w:rsidR="00177C48" w:rsidRDefault="006F508F" w:rsidP="00177C4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 w:rsidR="00177C48">
              <w:rPr>
                <w:rFonts w:ascii="仿宋" w:eastAsia="仿宋" w:hAnsi="仿宋" w:hint="eastAsia"/>
                <w:bCs/>
                <w:szCs w:val="21"/>
              </w:rPr>
              <w:t>年龄30周岁以下，身心健康;</w:t>
            </w:r>
          </w:p>
          <w:p w:rsidR="00177C48" w:rsidRDefault="00177C48" w:rsidP="00177C4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.政治立场坚定，有良好的师德师风。</w:t>
            </w:r>
          </w:p>
        </w:tc>
      </w:tr>
    </w:tbl>
    <w:p w:rsidR="00BD2B90" w:rsidRDefault="00BD2B90">
      <w:pPr>
        <w:rPr>
          <w:rFonts w:ascii="仿宋" w:eastAsia="仿宋" w:hAnsi="仿宋"/>
          <w:szCs w:val="21"/>
        </w:rPr>
      </w:pPr>
    </w:p>
    <w:p w:rsidR="00BD2B90" w:rsidRDefault="004A36FD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年龄30周岁以下指199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年1月1日</w:t>
      </w:r>
      <w:r>
        <w:rPr>
          <w:rFonts w:ascii="仿宋" w:eastAsia="仿宋" w:hAnsi="仿宋"/>
          <w:szCs w:val="21"/>
        </w:rPr>
        <w:t>后出生</w:t>
      </w:r>
      <w:r>
        <w:rPr>
          <w:rFonts w:ascii="仿宋" w:eastAsia="仿宋" w:hAnsi="仿宋" w:hint="eastAsia"/>
          <w:szCs w:val="21"/>
        </w:rPr>
        <w:t>；年龄3</w:t>
      </w:r>
      <w:r>
        <w:rPr>
          <w:rFonts w:ascii="仿宋" w:eastAsia="仿宋" w:hAnsi="仿宋"/>
          <w:szCs w:val="21"/>
        </w:rPr>
        <w:t>5</w:t>
      </w:r>
      <w:r>
        <w:rPr>
          <w:rFonts w:ascii="仿宋" w:eastAsia="仿宋" w:hAnsi="仿宋" w:hint="eastAsia"/>
          <w:szCs w:val="21"/>
        </w:rPr>
        <w:t>周岁以下指19</w:t>
      </w:r>
      <w:r>
        <w:rPr>
          <w:rFonts w:ascii="仿宋" w:eastAsia="仿宋" w:hAnsi="仿宋"/>
          <w:szCs w:val="21"/>
        </w:rPr>
        <w:t>8</w:t>
      </w:r>
      <w:r>
        <w:rPr>
          <w:rFonts w:ascii="仿宋" w:eastAsia="仿宋" w:hAnsi="仿宋" w:hint="eastAsia"/>
          <w:szCs w:val="21"/>
        </w:rPr>
        <w:t>7年1月1日</w:t>
      </w:r>
      <w:r>
        <w:rPr>
          <w:rFonts w:ascii="仿宋" w:eastAsia="仿宋" w:hAnsi="仿宋"/>
          <w:szCs w:val="21"/>
        </w:rPr>
        <w:t>后出生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。</w:t>
      </w:r>
    </w:p>
    <w:sectPr w:rsidR="00BD2B90">
      <w:footerReference w:type="default" r:id="rId7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0B" w:rsidRDefault="00C95B0B">
      <w:r>
        <w:separator/>
      </w:r>
    </w:p>
  </w:endnote>
  <w:endnote w:type="continuationSeparator" w:id="0">
    <w:p w:rsidR="00C95B0B" w:rsidRDefault="00C9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90" w:rsidRDefault="004A36F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B90" w:rsidRDefault="004A36F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2B90" w:rsidRDefault="004A36F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0B" w:rsidRDefault="00C95B0B">
      <w:r>
        <w:separator/>
      </w:r>
    </w:p>
  </w:footnote>
  <w:footnote w:type="continuationSeparator" w:id="0">
    <w:p w:rsidR="00C95B0B" w:rsidRDefault="00C9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083F"/>
    <w:rsid w:val="000116D4"/>
    <w:rsid w:val="00036FB8"/>
    <w:rsid w:val="00094DA7"/>
    <w:rsid w:val="000C3A27"/>
    <w:rsid w:val="000C57D1"/>
    <w:rsid w:val="000F4385"/>
    <w:rsid w:val="00115C58"/>
    <w:rsid w:val="00144AC9"/>
    <w:rsid w:val="00161904"/>
    <w:rsid w:val="00174EA4"/>
    <w:rsid w:val="00177C48"/>
    <w:rsid w:val="0019107F"/>
    <w:rsid w:val="00193601"/>
    <w:rsid w:val="001A6709"/>
    <w:rsid w:val="001B7899"/>
    <w:rsid w:val="001C2081"/>
    <w:rsid w:val="001D6340"/>
    <w:rsid w:val="001E138C"/>
    <w:rsid w:val="001E1BD5"/>
    <w:rsid w:val="001E2DAD"/>
    <w:rsid w:val="001E4CEC"/>
    <w:rsid w:val="001F3BC7"/>
    <w:rsid w:val="001F5BB8"/>
    <w:rsid w:val="002110D9"/>
    <w:rsid w:val="00281718"/>
    <w:rsid w:val="002A0E6E"/>
    <w:rsid w:val="002B4014"/>
    <w:rsid w:val="002B674B"/>
    <w:rsid w:val="002D571E"/>
    <w:rsid w:val="002E2B62"/>
    <w:rsid w:val="002F494A"/>
    <w:rsid w:val="00310152"/>
    <w:rsid w:val="00311220"/>
    <w:rsid w:val="00335802"/>
    <w:rsid w:val="00347A07"/>
    <w:rsid w:val="0036660B"/>
    <w:rsid w:val="00370BEC"/>
    <w:rsid w:val="003914B1"/>
    <w:rsid w:val="003A223D"/>
    <w:rsid w:val="00416F36"/>
    <w:rsid w:val="00450704"/>
    <w:rsid w:val="0045257B"/>
    <w:rsid w:val="00465082"/>
    <w:rsid w:val="004772BE"/>
    <w:rsid w:val="00486AFF"/>
    <w:rsid w:val="00495ABF"/>
    <w:rsid w:val="0049731A"/>
    <w:rsid w:val="004A36FD"/>
    <w:rsid w:val="004A5687"/>
    <w:rsid w:val="004B1EE0"/>
    <w:rsid w:val="004C4176"/>
    <w:rsid w:val="004C7AE1"/>
    <w:rsid w:val="004D34A6"/>
    <w:rsid w:val="004E6EF1"/>
    <w:rsid w:val="005156A0"/>
    <w:rsid w:val="00517913"/>
    <w:rsid w:val="0052190B"/>
    <w:rsid w:val="00531F27"/>
    <w:rsid w:val="005460DD"/>
    <w:rsid w:val="005519EA"/>
    <w:rsid w:val="005906A2"/>
    <w:rsid w:val="005A464F"/>
    <w:rsid w:val="005B2040"/>
    <w:rsid w:val="005D2781"/>
    <w:rsid w:val="005D549D"/>
    <w:rsid w:val="005D59E4"/>
    <w:rsid w:val="005F3D43"/>
    <w:rsid w:val="005F443C"/>
    <w:rsid w:val="00613F4D"/>
    <w:rsid w:val="00614AB8"/>
    <w:rsid w:val="00646318"/>
    <w:rsid w:val="006A0BBF"/>
    <w:rsid w:val="006E0425"/>
    <w:rsid w:val="006F0F3C"/>
    <w:rsid w:val="006F508F"/>
    <w:rsid w:val="00710378"/>
    <w:rsid w:val="00727254"/>
    <w:rsid w:val="00772829"/>
    <w:rsid w:val="007769BD"/>
    <w:rsid w:val="00781A65"/>
    <w:rsid w:val="0078262D"/>
    <w:rsid w:val="00785F10"/>
    <w:rsid w:val="00786D65"/>
    <w:rsid w:val="007A00CC"/>
    <w:rsid w:val="007A082D"/>
    <w:rsid w:val="007A434B"/>
    <w:rsid w:val="007B6070"/>
    <w:rsid w:val="007C58BF"/>
    <w:rsid w:val="007D7905"/>
    <w:rsid w:val="00802EFE"/>
    <w:rsid w:val="008136FF"/>
    <w:rsid w:val="00814705"/>
    <w:rsid w:val="00834FF3"/>
    <w:rsid w:val="00835EAD"/>
    <w:rsid w:val="008723B2"/>
    <w:rsid w:val="008C42E3"/>
    <w:rsid w:val="008E62CC"/>
    <w:rsid w:val="00911B55"/>
    <w:rsid w:val="00924686"/>
    <w:rsid w:val="00951000"/>
    <w:rsid w:val="00952292"/>
    <w:rsid w:val="0096078B"/>
    <w:rsid w:val="00966873"/>
    <w:rsid w:val="0096717C"/>
    <w:rsid w:val="00976F6F"/>
    <w:rsid w:val="009852D7"/>
    <w:rsid w:val="00994F4A"/>
    <w:rsid w:val="009C063D"/>
    <w:rsid w:val="009C6C10"/>
    <w:rsid w:val="00A04F58"/>
    <w:rsid w:val="00A10E2B"/>
    <w:rsid w:val="00A2691E"/>
    <w:rsid w:val="00A33380"/>
    <w:rsid w:val="00A4382C"/>
    <w:rsid w:val="00A46C54"/>
    <w:rsid w:val="00A5662F"/>
    <w:rsid w:val="00A658C5"/>
    <w:rsid w:val="00A711A4"/>
    <w:rsid w:val="00A76D88"/>
    <w:rsid w:val="00A81664"/>
    <w:rsid w:val="00AB1A95"/>
    <w:rsid w:val="00AC3F00"/>
    <w:rsid w:val="00B01A55"/>
    <w:rsid w:val="00B14BF8"/>
    <w:rsid w:val="00B4707B"/>
    <w:rsid w:val="00B629B2"/>
    <w:rsid w:val="00B73EB6"/>
    <w:rsid w:val="00B7682C"/>
    <w:rsid w:val="00B8004E"/>
    <w:rsid w:val="00B82CF4"/>
    <w:rsid w:val="00B853DD"/>
    <w:rsid w:val="00BD2B90"/>
    <w:rsid w:val="00BD62F4"/>
    <w:rsid w:val="00BD7629"/>
    <w:rsid w:val="00BF2685"/>
    <w:rsid w:val="00C116A3"/>
    <w:rsid w:val="00C50A7C"/>
    <w:rsid w:val="00C6252F"/>
    <w:rsid w:val="00C74EA1"/>
    <w:rsid w:val="00C87E69"/>
    <w:rsid w:val="00C95B0B"/>
    <w:rsid w:val="00CA1003"/>
    <w:rsid w:val="00CA3F18"/>
    <w:rsid w:val="00CC3700"/>
    <w:rsid w:val="00D25CA9"/>
    <w:rsid w:val="00D2767E"/>
    <w:rsid w:val="00D469BF"/>
    <w:rsid w:val="00D50B3F"/>
    <w:rsid w:val="00D62C85"/>
    <w:rsid w:val="00D7498C"/>
    <w:rsid w:val="00D837EF"/>
    <w:rsid w:val="00DA027D"/>
    <w:rsid w:val="00DA55CA"/>
    <w:rsid w:val="00DB119B"/>
    <w:rsid w:val="00DC3734"/>
    <w:rsid w:val="00DD71B9"/>
    <w:rsid w:val="00DF0EEE"/>
    <w:rsid w:val="00DF4BAA"/>
    <w:rsid w:val="00E00F4E"/>
    <w:rsid w:val="00E44C58"/>
    <w:rsid w:val="00E56EC9"/>
    <w:rsid w:val="00E653B4"/>
    <w:rsid w:val="00E66905"/>
    <w:rsid w:val="00E86AF3"/>
    <w:rsid w:val="00EA20F8"/>
    <w:rsid w:val="00EB146D"/>
    <w:rsid w:val="00EB6C68"/>
    <w:rsid w:val="00EC7D06"/>
    <w:rsid w:val="00EC7FD3"/>
    <w:rsid w:val="00EF0094"/>
    <w:rsid w:val="00EF0FA6"/>
    <w:rsid w:val="00EF1413"/>
    <w:rsid w:val="00F06993"/>
    <w:rsid w:val="00F118B5"/>
    <w:rsid w:val="00F27B81"/>
    <w:rsid w:val="00F82E33"/>
    <w:rsid w:val="00F9344B"/>
    <w:rsid w:val="00FB36DC"/>
    <w:rsid w:val="00FF462F"/>
    <w:rsid w:val="010035C7"/>
    <w:rsid w:val="010C09EA"/>
    <w:rsid w:val="01517E6E"/>
    <w:rsid w:val="0309268B"/>
    <w:rsid w:val="03656F3D"/>
    <w:rsid w:val="03760FAA"/>
    <w:rsid w:val="06E1213C"/>
    <w:rsid w:val="090C38F5"/>
    <w:rsid w:val="099247D0"/>
    <w:rsid w:val="0A2148F3"/>
    <w:rsid w:val="0ACB18B7"/>
    <w:rsid w:val="0B3D59C5"/>
    <w:rsid w:val="0C421983"/>
    <w:rsid w:val="0D5A6AED"/>
    <w:rsid w:val="0E4A266A"/>
    <w:rsid w:val="0E9B7D46"/>
    <w:rsid w:val="0EBF6E16"/>
    <w:rsid w:val="0FBE0BD5"/>
    <w:rsid w:val="102861BB"/>
    <w:rsid w:val="10A35A95"/>
    <w:rsid w:val="151632A6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DC151EC"/>
    <w:rsid w:val="1E525F99"/>
    <w:rsid w:val="1F5C70A1"/>
    <w:rsid w:val="1FAE22C9"/>
    <w:rsid w:val="20E63EC2"/>
    <w:rsid w:val="23425B7B"/>
    <w:rsid w:val="236177C2"/>
    <w:rsid w:val="2405072D"/>
    <w:rsid w:val="25893FCD"/>
    <w:rsid w:val="269E4B5D"/>
    <w:rsid w:val="295D3B68"/>
    <w:rsid w:val="29EB3D2E"/>
    <w:rsid w:val="29EF5DD5"/>
    <w:rsid w:val="2B33371E"/>
    <w:rsid w:val="2D327456"/>
    <w:rsid w:val="31E51372"/>
    <w:rsid w:val="32530E77"/>
    <w:rsid w:val="32C11D12"/>
    <w:rsid w:val="32FB09C7"/>
    <w:rsid w:val="36753B66"/>
    <w:rsid w:val="36FF4812"/>
    <w:rsid w:val="37CC6F17"/>
    <w:rsid w:val="39BA4874"/>
    <w:rsid w:val="3CED7DAE"/>
    <w:rsid w:val="3F77160B"/>
    <w:rsid w:val="3F7C048D"/>
    <w:rsid w:val="405440D1"/>
    <w:rsid w:val="407D0E02"/>
    <w:rsid w:val="415B5B94"/>
    <w:rsid w:val="421F0747"/>
    <w:rsid w:val="42523730"/>
    <w:rsid w:val="42927089"/>
    <w:rsid w:val="436103EC"/>
    <w:rsid w:val="44AD5B23"/>
    <w:rsid w:val="4726249A"/>
    <w:rsid w:val="48DB3F03"/>
    <w:rsid w:val="48F86B09"/>
    <w:rsid w:val="49703090"/>
    <w:rsid w:val="4B0D2327"/>
    <w:rsid w:val="4BCE6F75"/>
    <w:rsid w:val="4C6147FC"/>
    <w:rsid w:val="4C62390C"/>
    <w:rsid w:val="4C745A37"/>
    <w:rsid w:val="4C865324"/>
    <w:rsid w:val="4C8C77FA"/>
    <w:rsid w:val="4CC509C6"/>
    <w:rsid w:val="4F097CB5"/>
    <w:rsid w:val="500535E6"/>
    <w:rsid w:val="50A47DE8"/>
    <w:rsid w:val="51D5408F"/>
    <w:rsid w:val="53162C9F"/>
    <w:rsid w:val="53233A4C"/>
    <w:rsid w:val="568748C8"/>
    <w:rsid w:val="584D4207"/>
    <w:rsid w:val="59D27A18"/>
    <w:rsid w:val="59D30CB4"/>
    <w:rsid w:val="5A0233C6"/>
    <w:rsid w:val="5A580626"/>
    <w:rsid w:val="5A833745"/>
    <w:rsid w:val="5B02062A"/>
    <w:rsid w:val="5B27788B"/>
    <w:rsid w:val="5BC04EC9"/>
    <w:rsid w:val="5C0E6052"/>
    <w:rsid w:val="5E1B143D"/>
    <w:rsid w:val="60D058C2"/>
    <w:rsid w:val="61AE5035"/>
    <w:rsid w:val="62093698"/>
    <w:rsid w:val="62B31EB1"/>
    <w:rsid w:val="63236E4E"/>
    <w:rsid w:val="641743D1"/>
    <w:rsid w:val="657616DF"/>
    <w:rsid w:val="657B1922"/>
    <w:rsid w:val="667A3007"/>
    <w:rsid w:val="66AD1C0A"/>
    <w:rsid w:val="66F44F3A"/>
    <w:rsid w:val="67A46904"/>
    <w:rsid w:val="67C3405B"/>
    <w:rsid w:val="6AD24C26"/>
    <w:rsid w:val="6E2F5DFC"/>
    <w:rsid w:val="6E8D6CB9"/>
    <w:rsid w:val="6F4961F7"/>
    <w:rsid w:val="708B3137"/>
    <w:rsid w:val="71525210"/>
    <w:rsid w:val="71E47B7A"/>
    <w:rsid w:val="74661FF1"/>
    <w:rsid w:val="76AC61D3"/>
    <w:rsid w:val="76DA5C81"/>
    <w:rsid w:val="7A170307"/>
    <w:rsid w:val="7C1B6700"/>
    <w:rsid w:val="7CA57251"/>
    <w:rsid w:val="7D266905"/>
    <w:rsid w:val="7EE3071A"/>
    <w:rsid w:val="7F3C3CC4"/>
    <w:rsid w:val="7FB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AD57A"/>
  <w15:docId w15:val="{E33196BC-C1CE-4809-9D9E-CB8341E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94</cp:revision>
  <cp:lastPrinted>2021-05-21T01:25:00Z</cp:lastPrinted>
  <dcterms:created xsi:type="dcterms:W3CDTF">2018-05-28T00:46:00Z</dcterms:created>
  <dcterms:modified xsi:type="dcterms:W3CDTF">2022-04-29T07:03:00Z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E3B50F6FE86C4950B6D42A7754A6C7A0</vt:lpwstr>
  </property>
  <property fmtid="{D5CDD505-2E9C-101B-9397-08002B2CF9AE}" pid="4" name="commondata">
    <vt:lpwstr>eyJoZGlkIjoiODlmZmFmNGE3OWNiNzcxN2Y3Yzk0NGIzN2U1NDBkMGEifQ==</vt:lpwstr>
  </property>
</Properties>
</file>